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AAAB4" w14:textId="6F645F9C" w:rsidR="00DE4B6B" w:rsidRDefault="00DE4B6B" w:rsidP="00DE4B6B">
      <w:pPr>
        <w:pStyle w:val="LSHeader"/>
      </w:pPr>
      <w:r>
        <w:t>3GPP TSG RAN WG3 Meeting #126</w:t>
      </w:r>
      <w:r>
        <w:tab/>
      </w:r>
      <w:r w:rsidR="00286677" w:rsidRPr="00286677">
        <w:t>R3-247186</w:t>
      </w:r>
    </w:p>
    <w:p w14:paraId="1EE38965" w14:textId="77777777" w:rsidR="00DE4B6B" w:rsidRDefault="00DE4B6B" w:rsidP="00DE4B6B">
      <w:pPr>
        <w:pStyle w:val="LSHeader"/>
      </w:pPr>
      <w:r>
        <w:t>Orlando, U.S.A., 18 - 22 November, 2024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751BC15E" w:rsidR="00C76DDA" w:rsidRPr="00B50379" w:rsidRDefault="00C76DDA" w:rsidP="00C76DDA">
      <w:pPr>
        <w:pStyle w:val="af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5604B" w:rsidRPr="00A5604B">
        <w:t xml:space="preserve">(TP to TR 38.769) </w:t>
      </w:r>
      <w:r w:rsidR="000D67CE">
        <w:t xml:space="preserve">Completion of </w:t>
      </w:r>
      <w:r w:rsidR="00DE4B6B" w:rsidRPr="00DE4B6B">
        <w:t xml:space="preserve">Signaling and Procedures </w:t>
      </w:r>
      <w:r w:rsidR="00B673C0">
        <w:t>for Topology 2</w:t>
      </w:r>
    </w:p>
    <w:p w14:paraId="1703601B" w14:textId="46BFFD79" w:rsidR="005F436C" w:rsidRDefault="005F436C" w:rsidP="005F436C">
      <w:pPr>
        <w:pStyle w:val="af1"/>
        <w:rPr>
          <w:lang w:eastAsia="ja-JP"/>
        </w:rPr>
      </w:pPr>
      <w:r>
        <w:t>Agenda Item:</w:t>
      </w:r>
      <w:r>
        <w:tab/>
      </w:r>
      <w:r w:rsidR="00DE4B6B">
        <w:rPr>
          <w:lang w:eastAsia="zh-CN"/>
        </w:rPr>
        <w:t>16.3</w:t>
      </w:r>
    </w:p>
    <w:p w14:paraId="778AB5AF" w14:textId="33BCFC9E" w:rsidR="005F436C" w:rsidRDefault="005F436C" w:rsidP="005F436C">
      <w:pPr>
        <w:pStyle w:val="af1"/>
        <w:rPr>
          <w:lang w:eastAsia="ja-JP"/>
        </w:rPr>
      </w:pPr>
      <w:r>
        <w:t>Source:</w:t>
      </w:r>
      <w:r>
        <w:tab/>
      </w:r>
      <w:r w:rsidR="00DE4B6B" w:rsidRPr="00DE4B6B">
        <w:t xml:space="preserve">ZTE Corporation </w:t>
      </w:r>
    </w:p>
    <w:p w14:paraId="19F92F93" w14:textId="526F8397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</w:r>
      <w:r w:rsidR="00A5604B">
        <w:t>other</w:t>
      </w:r>
    </w:p>
    <w:p w14:paraId="07A2EC87" w14:textId="2E5E0F05" w:rsidR="00EE0733" w:rsidRDefault="00EE0733" w:rsidP="00B91D5F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4BF81D4A" w14:textId="52828E1B" w:rsidR="00DD2298" w:rsidRDefault="00DD2298" w:rsidP="00C33236">
      <w:r>
        <w:rPr>
          <w:lang w:eastAsia="zh-CN"/>
        </w:rPr>
        <w:t xml:space="preserve">In the last RAN3 #125bis meeting, we have agreed to capture </w:t>
      </w:r>
      <w:r w:rsidRPr="00DE4B6B">
        <w:t>Signaling and Procedures for</w:t>
      </w:r>
      <w:r>
        <w:t xml:space="preserve"> Topology 1 and for RRC based Topology 2 into </w:t>
      </w:r>
      <w:r w:rsidRPr="00A5604B">
        <w:t>TR 38.769</w:t>
      </w:r>
      <w:r w:rsidR="00BA7C21">
        <w:t xml:space="preserve"> (</w:t>
      </w:r>
      <w:r w:rsidR="00BA7C21" w:rsidRPr="00BA7C21">
        <w:t>R3-245849</w:t>
      </w:r>
      <w:r w:rsidR="00BA7C21">
        <w:t>)</w:t>
      </w:r>
      <w:r>
        <w:t>.</w:t>
      </w:r>
    </w:p>
    <w:p w14:paraId="6BF20CDC" w14:textId="3FAA908A" w:rsidR="00DD2298" w:rsidRDefault="00DD2298" w:rsidP="00C33236">
      <w:r>
        <w:t xml:space="preserve">This TP </w:t>
      </w:r>
      <w:r w:rsidR="00CF07EA">
        <w:t>is used to modify the</w:t>
      </w:r>
      <w:r>
        <w:t xml:space="preserve"> </w:t>
      </w:r>
      <w:r w:rsidRPr="00DE4B6B">
        <w:t>Signaling and Procedures for</w:t>
      </w:r>
      <w:r>
        <w:t xml:space="preserve"> </w:t>
      </w:r>
      <w:r w:rsidR="007E3D34">
        <w:t>RRC</w:t>
      </w:r>
      <w:r w:rsidR="00D4073C">
        <w:t xml:space="preserve"> based Topology 2 and for NAS based Topology 2.</w:t>
      </w:r>
    </w:p>
    <w:p w14:paraId="7E882258" w14:textId="748DCD30" w:rsidR="00CF07EA" w:rsidRDefault="00CF07EA" w:rsidP="00CF07EA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Discussion</w:t>
      </w:r>
    </w:p>
    <w:p w14:paraId="3893EB33" w14:textId="52FBAE66" w:rsidR="008E0FAB" w:rsidRPr="008E0FAB" w:rsidRDefault="008E0FAB" w:rsidP="008E0FAB">
      <w:pPr>
        <w:pStyle w:val="2"/>
        <w:numPr>
          <w:ilvl w:val="1"/>
          <w:numId w:val="17"/>
        </w:numPr>
      </w:pPr>
      <w:r>
        <w:rPr>
          <w:rFonts w:hint="eastAsia"/>
          <w:lang w:eastAsia="zh-CN"/>
        </w:rPr>
        <w:t>R</w:t>
      </w:r>
      <w:r>
        <w:rPr>
          <w:lang w:eastAsia="zh-CN"/>
        </w:rPr>
        <w:t>RC based Topology 2</w:t>
      </w:r>
    </w:p>
    <w:p w14:paraId="7F059B47" w14:textId="4FEF73E8" w:rsidR="00CF07EA" w:rsidRPr="00CF07EA" w:rsidRDefault="00CF07EA" w:rsidP="00CF07E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figure is captured in the </w:t>
      </w:r>
      <w:r w:rsidRPr="00A5604B">
        <w:t>TR 38.769</w:t>
      </w:r>
      <w:r>
        <w:t>, for RRC based Toplogy 2.</w:t>
      </w:r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CF07EA" w14:paraId="60802BA2" w14:textId="77777777" w:rsidTr="00CF07EA">
        <w:tc>
          <w:tcPr>
            <w:tcW w:w="9350" w:type="dxa"/>
          </w:tcPr>
          <w:p w14:paraId="28DA770B" w14:textId="77777777" w:rsidR="00CF07EA" w:rsidRPr="00B93D1C" w:rsidRDefault="00CF07EA" w:rsidP="00CF07EA">
            <w:pPr>
              <w:pStyle w:val="5"/>
              <w:rPr>
                <w:lang w:eastAsia="zh-CN"/>
              </w:rPr>
            </w:pPr>
            <w:r>
              <w:fldChar w:fldCharType="begin"/>
            </w:r>
            <w:r>
              <w:fldChar w:fldCharType="end"/>
            </w:r>
            <w:r w:rsidRPr="00B93D1C">
              <w:rPr>
                <w:lang w:eastAsia="ja-JP"/>
              </w:rPr>
              <w:t>6.</w:t>
            </w:r>
            <w:r>
              <w:rPr>
                <w:lang w:eastAsia="ja-JP"/>
              </w:rPr>
              <w:t>5</w:t>
            </w:r>
            <w:r w:rsidRPr="00B93D1C">
              <w:rPr>
                <w:lang w:eastAsia="ja-JP"/>
              </w:rPr>
              <w:t>.3.1</w:t>
            </w:r>
            <w:r>
              <w:rPr>
                <w:lang w:eastAsia="ja-JP"/>
              </w:rPr>
              <w:t>.1</w:t>
            </w:r>
            <w:r>
              <w:rPr>
                <w:lang w:eastAsia="ja-JP"/>
              </w:rPr>
              <w:tab/>
              <w:t>RRC solution</w:t>
            </w:r>
          </w:p>
          <w:p w14:paraId="6015B477" w14:textId="77777777" w:rsidR="00CF07EA" w:rsidRPr="00B93D1C" w:rsidRDefault="00CF07EA" w:rsidP="00CF07EA">
            <w:pPr>
              <w:pStyle w:val="TH"/>
            </w:pPr>
            <w:r>
              <w:object w:dxaOrig="8712" w:dyaOrig="4548" w14:anchorId="091FED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5.75pt;height:226.15pt" o:ole="">
                  <v:imagedata r:id="rId9" o:title=""/>
                </v:shape>
                <o:OLEObject Type="Embed" ProgID="Visio.Drawing.15" ShapeID="_x0000_i1025" DrawAspect="Content" ObjectID="_1792479815" r:id="rId10"/>
              </w:object>
            </w:r>
          </w:p>
          <w:p w14:paraId="5E2F87F8" w14:textId="481D1431" w:rsidR="00CF07EA" w:rsidRPr="00CF07EA" w:rsidRDefault="00CF07EA" w:rsidP="00CF07EA">
            <w:pPr>
              <w:pStyle w:val="TF"/>
              <w:rPr>
                <w:lang w:eastAsia="zh-CN"/>
              </w:rPr>
            </w:pPr>
            <w:r w:rsidRPr="00B93D1C">
              <w:t>Figure 6.</w:t>
            </w:r>
            <w:r>
              <w:t>5</w:t>
            </w:r>
            <w:r w:rsidRPr="00B93D1C">
              <w:t xml:space="preserve">.3.1-1: Message flow for </w:t>
            </w:r>
            <w:r>
              <w:t>A-IoT</w:t>
            </w:r>
            <w:r w:rsidRPr="00B93D1C">
              <w:t xml:space="preserve"> Inventory in Topology 2 </w:t>
            </w:r>
            <w:r>
              <w:t xml:space="preserve">- </w:t>
            </w:r>
            <w:r w:rsidRPr="00B93D1C">
              <w:t>RRC-based solution</w:t>
            </w:r>
          </w:p>
        </w:tc>
      </w:tr>
    </w:tbl>
    <w:p w14:paraId="00941FE9" w14:textId="77777777" w:rsidR="00CF07EA" w:rsidRDefault="00CF07EA" w:rsidP="00C33236">
      <w:pPr>
        <w:rPr>
          <w:lang w:eastAsia="zh-CN"/>
        </w:rPr>
      </w:pPr>
    </w:p>
    <w:p w14:paraId="1E9C708C" w14:textId="0E92490E" w:rsidR="00CF07EA" w:rsidRDefault="00B36C1C" w:rsidP="00C3323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step 2b can also be performed before step 1c/2a, i.e., the A-</w:t>
      </w:r>
      <w:r w:rsidR="007A6903">
        <w:rPr>
          <w:lang w:eastAsia="zh-CN"/>
        </w:rPr>
        <w:t>IoT enable gNB can send Inventory response/failure message to AIoT CN before it triggers RRC inventory procedure.</w:t>
      </w:r>
    </w:p>
    <w:p w14:paraId="1D0956A9" w14:textId="3935F3EA" w:rsidR="007A6903" w:rsidRDefault="007A6903" w:rsidP="00C33236">
      <w:pPr>
        <w:rPr>
          <w:b/>
          <w:lang w:eastAsia="zh-CN"/>
        </w:rPr>
      </w:pPr>
      <w:r w:rsidRPr="000D077C">
        <w:rPr>
          <w:b/>
          <w:lang w:eastAsia="zh-CN"/>
        </w:rPr>
        <w:t>Proposal 1: AIoT enable gNB can send XX inventory response/failure message to AIoT CN, before it triggers RRC Inventory procedure.</w:t>
      </w:r>
    </w:p>
    <w:p w14:paraId="3A1BB221" w14:textId="4C68DB21" w:rsidR="00113E56" w:rsidRDefault="00145EE6" w:rsidP="00145EE6">
      <w:pPr>
        <w:pStyle w:val="2"/>
        <w:numPr>
          <w:ilvl w:val="1"/>
          <w:numId w:val="17"/>
        </w:numPr>
        <w:rPr>
          <w:lang w:eastAsia="zh-CN"/>
        </w:rPr>
      </w:pPr>
      <w:r w:rsidRPr="00145EE6">
        <w:rPr>
          <w:rFonts w:hint="eastAsia"/>
          <w:lang w:eastAsia="zh-CN"/>
        </w:rPr>
        <w:lastRenderedPageBreak/>
        <w:t>N</w:t>
      </w:r>
      <w:r w:rsidRPr="00145EE6">
        <w:rPr>
          <w:lang w:eastAsia="zh-CN"/>
        </w:rPr>
        <w:t>AS based Topology 2</w:t>
      </w:r>
    </w:p>
    <w:p w14:paraId="0B3094B9" w14:textId="44B517A4" w:rsidR="00145EE6" w:rsidRDefault="004106EC" w:rsidP="00145EE6">
      <w:pPr>
        <w:rPr>
          <w:lang w:eastAsia="zh-CN"/>
        </w:rPr>
      </w:pPr>
      <w:r>
        <w:rPr>
          <w:lang w:eastAsia="zh-CN"/>
        </w:rPr>
        <w:t>In the cosigned TP (</w:t>
      </w:r>
      <w:r w:rsidR="00C37AD9" w:rsidRPr="00C37AD9">
        <w:rPr>
          <w:lang w:eastAsia="zh-CN"/>
        </w:rPr>
        <w:t>R3-24</w:t>
      </w:r>
      <w:r w:rsidR="00C37AD9">
        <w:rPr>
          <w:lang w:eastAsia="zh-CN"/>
        </w:rPr>
        <w:t>7185</w:t>
      </w:r>
      <w:r w:rsidR="001B7DE3">
        <w:rPr>
          <w:lang w:eastAsia="zh-CN"/>
        </w:rPr>
        <w:t xml:space="preserve"> </w:t>
      </w:r>
      <w:r w:rsidRPr="004106EC">
        <w:rPr>
          <w:lang w:eastAsia="zh-CN"/>
        </w:rPr>
        <w:t xml:space="preserve">Signaling and Procedures for </w:t>
      </w:r>
      <w:r>
        <w:rPr>
          <w:lang w:eastAsia="zh-CN"/>
        </w:rPr>
        <w:t xml:space="preserve">CN assistant </w:t>
      </w:r>
      <w:r w:rsidRPr="004106EC">
        <w:rPr>
          <w:lang w:eastAsia="zh-CN"/>
        </w:rPr>
        <w:t>NAS/UP based Topology 2</w:t>
      </w:r>
      <w:r>
        <w:rPr>
          <w:lang w:eastAsia="zh-CN"/>
        </w:rPr>
        <w:t>), the AIoT CN firstly initiated CN assistant AIoT radio resource request procedure, then it sends Inventory request to the AIoT UE including the received AIoT radio resources.</w:t>
      </w:r>
    </w:p>
    <w:tbl>
      <w:tblPr>
        <w:tblStyle w:val="af3"/>
        <w:tblW w:w="0" w:type="auto"/>
        <w:tblInd w:w="1271" w:type="dxa"/>
        <w:tblLook w:val="04A0" w:firstRow="1" w:lastRow="0" w:firstColumn="1" w:lastColumn="0" w:noHBand="0" w:noVBand="1"/>
      </w:tblPr>
      <w:tblGrid>
        <w:gridCol w:w="8097"/>
      </w:tblGrid>
      <w:tr w:rsidR="001B7DE3" w14:paraId="679E4DEB" w14:textId="77777777" w:rsidTr="001B7DE3">
        <w:tc>
          <w:tcPr>
            <w:tcW w:w="7796" w:type="dxa"/>
          </w:tcPr>
          <w:p w14:paraId="0BD81EAB" w14:textId="3E898FFA" w:rsidR="001B7DE3" w:rsidRDefault="001B7DE3" w:rsidP="001B7DE3">
            <w:pPr>
              <w:pStyle w:val="TF"/>
            </w:pPr>
            <w:r>
              <w:object w:dxaOrig="8895" w:dyaOrig="4425" w14:anchorId="4EE03EDA">
                <v:shape id="_x0000_i1026" type="#_x0000_t75" style="width:394.15pt;height:196.9pt" o:ole="">
                  <v:imagedata r:id="rId11" o:title=""/>
                </v:shape>
                <o:OLEObject Type="Embed" ProgID="Visio.Drawing.15" ShapeID="_x0000_i1026" DrawAspect="Content" ObjectID="_1792479816" r:id="rId12"/>
              </w:object>
            </w:r>
          </w:p>
          <w:p w14:paraId="2335F254" w14:textId="6FF7604F" w:rsidR="001B7DE3" w:rsidRPr="001B7DE3" w:rsidRDefault="001B7DE3" w:rsidP="00505456">
            <w:pPr>
              <w:pStyle w:val="TF"/>
              <w:rPr>
                <w:lang w:eastAsia="zh-CN"/>
              </w:rPr>
            </w:pPr>
            <w:r w:rsidRPr="001B7DE3">
              <w:rPr>
                <w:sz w:val="15"/>
              </w:rPr>
              <w:t xml:space="preserve">Figure 6.5.3.1-3: Message flow for </w:t>
            </w:r>
            <w:r w:rsidRPr="00F512B8">
              <w:rPr>
                <w:sz w:val="15"/>
              </w:rPr>
              <w:t>CN assistant</w:t>
            </w:r>
            <w:r w:rsidRPr="001B7DE3">
              <w:rPr>
                <w:sz w:val="15"/>
              </w:rPr>
              <w:t xml:space="preserve"> A-IoT</w:t>
            </w:r>
            <w:r w:rsidR="00505456">
              <w:rPr>
                <w:sz w:val="15"/>
              </w:rPr>
              <w:t xml:space="preserve"> Inventory in Topology 2 - </w:t>
            </w:r>
            <w:r w:rsidRPr="001B7DE3">
              <w:rPr>
                <w:sz w:val="15"/>
              </w:rPr>
              <w:t>NAS/UP based solution</w:t>
            </w:r>
          </w:p>
        </w:tc>
      </w:tr>
    </w:tbl>
    <w:p w14:paraId="693A7861" w14:textId="77777777" w:rsidR="001B7DE3" w:rsidRDefault="001B7DE3" w:rsidP="00145EE6">
      <w:pPr>
        <w:rPr>
          <w:lang w:eastAsia="zh-CN"/>
        </w:rPr>
      </w:pPr>
    </w:p>
    <w:p w14:paraId="03290978" w14:textId="2C69876E" w:rsidR="001B7DE3" w:rsidRDefault="00F512B8" w:rsidP="00145EE6">
      <w:pPr>
        <w:rPr>
          <w:lang w:eastAsia="zh-CN"/>
        </w:rPr>
      </w:pPr>
      <w:r>
        <w:rPr>
          <w:lang w:eastAsia="zh-CN"/>
        </w:rPr>
        <w:t xml:space="preserve">In the above figure, for the signalling for </w:t>
      </w:r>
      <w:r w:rsidRPr="00F512B8">
        <w:rPr>
          <w:lang w:eastAsia="zh-CN"/>
        </w:rPr>
        <w:t>CN assistant A-IoT Inventory in Topology 2 - NAS/UP based solutio</w:t>
      </w:r>
      <w:r>
        <w:rPr>
          <w:lang w:eastAsia="zh-CN"/>
        </w:rPr>
        <w:t>n, one candidate solution is that AIoT resource request procedure and AIoT inventory procedure can be handled in sequence.</w:t>
      </w:r>
    </w:p>
    <w:p w14:paraId="677D63CC" w14:textId="60ADC5F3" w:rsidR="00F512B8" w:rsidRDefault="00F512B8" w:rsidP="00145EE6">
      <w:pPr>
        <w:rPr>
          <w:lang w:eastAsia="zh-CN"/>
        </w:rPr>
      </w:pPr>
      <w:r>
        <w:rPr>
          <w:lang w:eastAsia="zh-CN"/>
        </w:rPr>
        <w:t xml:space="preserve">In this TP, we provide another candidate soltion for NAS based soltion, i.e., AIoT resource request procedure and AIoT inventory procedure can be handled </w:t>
      </w:r>
      <w:r w:rsidR="00505456">
        <w:rPr>
          <w:lang w:eastAsia="zh-CN"/>
        </w:rPr>
        <w:t>in band, as below.</w:t>
      </w:r>
    </w:p>
    <w:p w14:paraId="058FEF0C" w14:textId="3193FFB8" w:rsidR="00505456" w:rsidRDefault="00505456" w:rsidP="00505456">
      <w:pPr>
        <w:jc w:val="center"/>
      </w:pPr>
      <w:r>
        <w:object w:dxaOrig="9405" w:dyaOrig="4500" w14:anchorId="3A6BC176">
          <v:shape id="_x0000_i1027" type="#_x0000_t75" style="width:435pt;height:208.15pt" o:ole="">
            <v:imagedata r:id="rId13" o:title=""/>
          </v:shape>
          <o:OLEObject Type="Embed" ProgID="Visio.Drawing.15" ShapeID="_x0000_i1027" DrawAspect="Content" ObjectID="_1792479817" r:id="rId14"/>
        </w:object>
      </w:r>
    </w:p>
    <w:p w14:paraId="06434CE4" w14:textId="049E4317" w:rsidR="00505456" w:rsidRDefault="00505456" w:rsidP="00505456">
      <w:pPr>
        <w:pStyle w:val="TF"/>
      </w:pPr>
      <w:r w:rsidRPr="00505456">
        <w:t xml:space="preserve">Figure 1: Message flow for CN assistant A-IoT Inventory in Topology 2 </w:t>
      </w:r>
      <w:r>
        <w:t xml:space="preserve">- </w:t>
      </w:r>
      <w:r w:rsidR="009B2B3F">
        <w:t>NAS</w:t>
      </w:r>
      <w:r w:rsidRPr="00505456">
        <w:t xml:space="preserve"> based solution</w:t>
      </w:r>
      <w:r>
        <w:t xml:space="preserve"> (Option xx)</w:t>
      </w:r>
    </w:p>
    <w:p w14:paraId="1BDC3BB9" w14:textId="3060349B" w:rsidR="00F512B8" w:rsidRDefault="00DB1284" w:rsidP="00145EE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above figure 1, the candidate solution on AIoT resource request procedure and AIoT inventory procedure handling in band is only used for NAS based soltion in Topology 2. </w:t>
      </w:r>
      <w:r w:rsidR="000071D1">
        <w:rPr>
          <w:lang w:eastAsia="zh-CN"/>
        </w:rPr>
        <w:t>However, SA2 has not agreed NAS based Topolgy 2. So, if NAS based Topology 2 is not finally agreed in SA2, the signalling and procedure for NAS based Topology 2 as above figure</w:t>
      </w:r>
      <w:r w:rsidR="009B2B3F">
        <w:rPr>
          <w:lang w:eastAsia="zh-CN"/>
        </w:rPr>
        <w:t xml:space="preserve"> 1</w:t>
      </w:r>
      <w:r w:rsidR="000071D1">
        <w:rPr>
          <w:lang w:eastAsia="zh-CN"/>
        </w:rPr>
        <w:t>, shall be removed.</w:t>
      </w:r>
    </w:p>
    <w:p w14:paraId="3B86F997" w14:textId="29C7F6FF" w:rsidR="001B7DE3" w:rsidRDefault="00DB1284" w:rsidP="00145EE6">
      <w:pPr>
        <w:rPr>
          <w:lang w:eastAsia="zh-CN"/>
        </w:rPr>
      </w:pPr>
      <w:r>
        <w:rPr>
          <w:rFonts w:hint="eastAsia"/>
          <w:lang w:eastAsia="zh-CN"/>
        </w:rPr>
        <w:lastRenderedPageBreak/>
        <w:t>M</w:t>
      </w:r>
      <w:r>
        <w:rPr>
          <w:lang w:eastAsia="zh-CN"/>
        </w:rPr>
        <w:t xml:space="preserve">oreover, in above figure 1, </w:t>
      </w:r>
      <w:r w:rsidR="00953B02">
        <w:rPr>
          <w:lang w:eastAsia="zh-CN"/>
        </w:rPr>
        <w:t>after receiving Step 1, if the AIoT-enabled gNB cannot configure the AIoT resource, it shall send AIoT handling failure messag to AIoT CN in step 3. In this case, the AIo</w:t>
      </w:r>
      <w:r w:rsidR="00551C77">
        <w:rPr>
          <w:lang w:eastAsia="zh-CN"/>
        </w:rPr>
        <w:t>T-enabled gNB shall not delivery</w:t>
      </w:r>
      <w:r w:rsidR="00953B02">
        <w:rPr>
          <w:lang w:eastAsia="zh-CN"/>
        </w:rPr>
        <w:t xml:space="preserve"> the received NAS PDU to the AIoT-enabled UE. It is a new gNB behaviour.</w:t>
      </w:r>
    </w:p>
    <w:p w14:paraId="36F1F443" w14:textId="7565B521" w:rsidR="00B654F4" w:rsidRDefault="00B654F4" w:rsidP="00B654F4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0D077C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954C43">
        <w:rPr>
          <w:b/>
          <w:lang w:eastAsia="zh-CN"/>
        </w:rPr>
        <w:t>RAN3 agrees another solution for C</w:t>
      </w:r>
      <w:r w:rsidR="00954C43" w:rsidRPr="00954C43">
        <w:rPr>
          <w:b/>
          <w:lang w:eastAsia="zh-CN"/>
        </w:rPr>
        <w:t>N assistant A-IoT I</w:t>
      </w:r>
      <w:r w:rsidR="00C35202">
        <w:rPr>
          <w:b/>
          <w:lang w:eastAsia="zh-CN"/>
        </w:rPr>
        <w:t xml:space="preserve">nventory in Topology 2 – NAS </w:t>
      </w:r>
      <w:r w:rsidR="00954C43" w:rsidRPr="00954C43">
        <w:rPr>
          <w:b/>
          <w:lang w:eastAsia="zh-CN"/>
        </w:rPr>
        <w:t>based solution</w:t>
      </w:r>
      <w:r w:rsidR="00954C43">
        <w:rPr>
          <w:b/>
          <w:lang w:eastAsia="zh-CN"/>
        </w:rPr>
        <w:t xml:space="preserve">, i.e., </w:t>
      </w:r>
      <w:r w:rsidR="00954C43" w:rsidRPr="00954C43">
        <w:rPr>
          <w:b/>
          <w:lang w:eastAsia="zh-CN"/>
        </w:rPr>
        <w:t xml:space="preserve">AIoT resource request procedure and AIoT inventory procedure </w:t>
      </w:r>
      <w:r w:rsidR="00954C43">
        <w:rPr>
          <w:b/>
          <w:lang w:eastAsia="zh-CN"/>
        </w:rPr>
        <w:t>are</w:t>
      </w:r>
      <w:r w:rsidR="00954C43" w:rsidRPr="00954C43">
        <w:rPr>
          <w:b/>
          <w:lang w:eastAsia="zh-CN"/>
        </w:rPr>
        <w:t xml:space="preserve"> handled </w:t>
      </w:r>
      <w:r w:rsidR="00C35202">
        <w:rPr>
          <w:b/>
          <w:lang w:eastAsia="zh-CN"/>
        </w:rPr>
        <w:t>in band</w:t>
      </w:r>
      <w:r w:rsidR="00954C43">
        <w:rPr>
          <w:b/>
          <w:lang w:eastAsia="zh-CN"/>
        </w:rPr>
        <w:t>.</w:t>
      </w:r>
    </w:p>
    <w:p w14:paraId="2E922BED" w14:textId="600E2DB7" w:rsidR="00EE0733" w:rsidRDefault="00BC41B2" w:rsidP="00EE0733">
      <w:pPr>
        <w:pStyle w:val="1"/>
      </w:pPr>
      <w:r>
        <w:t>3</w:t>
      </w:r>
      <w:r w:rsidR="00B91D5F">
        <w:tab/>
      </w:r>
      <w:r w:rsidR="00EE0733">
        <w:t>Text Proposal</w:t>
      </w:r>
      <w:r w:rsidR="00520062">
        <w:t xml:space="preserve"> </w:t>
      </w:r>
    </w:p>
    <w:p w14:paraId="38C93CB6" w14:textId="7D1B9043" w:rsidR="00001D44" w:rsidRDefault="00001D44" w:rsidP="00001D44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-----------Start of the Change------------</w:t>
      </w:r>
    </w:p>
    <w:p w14:paraId="50C61F4C" w14:textId="77777777" w:rsidR="00CF2CD0" w:rsidRPr="00B93D1C" w:rsidRDefault="00CF2CD0" w:rsidP="00CF2CD0">
      <w:pPr>
        <w:pStyle w:val="4"/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2</w:t>
      </w:r>
    </w:p>
    <w:p w14:paraId="5BAB943A" w14:textId="77777777" w:rsidR="00CF2CD0" w:rsidRPr="00FC28F8" w:rsidDel="00F006C6" w:rsidRDefault="00CF2CD0" w:rsidP="00CF2CD0">
      <w:pPr>
        <w:pStyle w:val="NO"/>
        <w:rPr>
          <w:del w:id="0" w:author="Author"/>
          <w:color w:val="FF0000"/>
        </w:rPr>
      </w:pPr>
      <w:del w:id="1" w:author="Author">
        <w:r w:rsidRPr="00FC28F8" w:rsidDel="00F006C6">
          <w:rPr>
            <w:color w:val="FF0000"/>
          </w:rPr>
          <w:delText xml:space="preserve">Editor’s note 1: Future discussions on </w:delText>
        </w:r>
        <w:r w:rsidDel="00F006C6">
          <w:rPr>
            <w:color w:val="FF0000"/>
          </w:rPr>
          <w:delText>A-IoT</w:delText>
        </w:r>
        <w:r w:rsidRPr="00FC28F8" w:rsidDel="00F006C6">
          <w:rPr>
            <w:color w:val="FF0000"/>
          </w:rPr>
          <w:delText xml:space="preserve"> Inventory will take place based on the following message flows, working on the content of the messages including ownership, associated functions, scope, etc.</w:delText>
        </w:r>
      </w:del>
    </w:p>
    <w:p w14:paraId="60626B4E" w14:textId="77777777" w:rsidR="00CF2CD0" w:rsidRPr="00B93D1C" w:rsidRDefault="00CF2CD0" w:rsidP="00CF2CD0">
      <w:pPr>
        <w:pStyle w:val="5"/>
        <w:rPr>
          <w:lang w:eastAsia="zh-CN"/>
        </w:rPr>
      </w:pPr>
      <w:ins w:id="2" w:author="Author">
        <w:r>
          <w:fldChar w:fldCharType="begin"/>
        </w:r>
        <w:r>
          <w:fldChar w:fldCharType="end"/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.1</w:t>
        </w:r>
        <w:r>
          <w:rPr>
            <w:lang w:eastAsia="ja-JP"/>
          </w:rPr>
          <w:tab/>
          <w:t>RRC solution</w:t>
        </w:r>
      </w:ins>
    </w:p>
    <w:p w14:paraId="3ABB814D" w14:textId="77777777" w:rsidR="00CF2CD0" w:rsidDel="00943530" w:rsidRDefault="00CF2CD0" w:rsidP="00CF2CD0">
      <w:pPr>
        <w:pStyle w:val="TF"/>
        <w:rPr>
          <w:del w:id="3" w:author="Author"/>
          <w:b w:val="0"/>
        </w:rPr>
      </w:pPr>
    </w:p>
    <w:p w14:paraId="465C4B60" w14:textId="77777777" w:rsidR="00CF2CD0" w:rsidRPr="00B93D1C" w:rsidRDefault="00CF2CD0" w:rsidP="00CF2CD0">
      <w:pPr>
        <w:pStyle w:val="TH"/>
        <w:rPr>
          <w:ins w:id="4" w:author="Author"/>
        </w:rPr>
      </w:pPr>
      <w:ins w:id="5" w:author="Author">
        <w:r>
          <w:object w:dxaOrig="8712" w:dyaOrig="4548" w14:anchorId="6F0C953C">
            <v:shape id="_x0000_i1028" type="#_x0000_t75" style="width:435.75pt;height:226.15pt" o:ole="">
              <v:imagedata r:id="rId9" o:title=""/>
            </v:shape>
            <o:OLEObject Type="Embed" ProgID="Visio.Drawing.15" ShapeID="_x0000_i1028" DrawAspect="Content" ObjectID="_1792479818" r:id="rId15"/>
          </w:object>
        </w:r>
      </w:ins>
    </w:p>
    <w:p w14:paraId="5DC48AFF" w14:textId="77777777" w:rsidR="00CF2CD0" w:rsidRPr="00B93D1C" w:rsidRDefault="00CF2CD0" w:rsidP="00CF2CD0">
      <w:pPr>
        <w:pStyle w:val="TF"/>
      </w:pPr>
      <w:r w:rsidRPr="00B93D1C">
        <w:t>Figure 6.</w:t>
      </w:r>
      <w:r>
        <w:t>5</w:t>
      </w:r>
      <w:r w:rsidRPr="00B93D1C">
        <w:t xml:space="preserve">.3.1-1: Message flow for </w:t>
      </w:r>
      <w:r>
        <w:t>A-IoT</w:t>
      </w:r>
      <w:r w:rsidRPr="00B93D1C">
        <w:t xml:space="preserve"> Inventory in Topology 2 </w:t>
      </w:r>
      <w:del w:id="6" w:author="Author">
        <w:r w:rsidRPr="00B93D1C" w:rsidDel="00F006C6">
          <w:delText>(</w:delText>
        </w:r>
      </w:del>
      <w:ins w:id="7" w:author="Author">
        <w:r>
          <w:t xml:space="preserve">- </w:t>
        </w:r>
      </w:ins>
      <w:del w:id="8" w:author="Author">
        <w:r w:rsidRPr="00B93D1C" w:rsidDel="00F006C6">
          <w:delText xml:space="preserve">if </w:delText>
        </w:r>
      </w:del>
      <w:r w:rsidRPr="00B93D1C">
        <w:t>RRC-based solution</w:t>
      </w:r>
      <w:del w:id="9" w:author="Author">
        <w:r w:rsidRPr="00B93D1C" w:rsidDel="00F006C6">
          <w:delText xml:space="preserve"> is used)</w:delText>
        </w:r>
      </w:del>
    </w:p>
    <w:p w14:paraId="581552C5" w14:textId="77777777" w:rsidR="00CF2CD0" w:rsidRDefault="00CF2CD0" w:rsidP="00CF2CD0">
      <w:pPr>
        <w:pStyle w:val="B1"/>
        <w:rPr>
          <w:ins w:id="10" w:author="Author"/>
          <w:lang w:eastAsia="zh-CN"/>
        </w:rPr>
      </w:pPr>
      <w:ins w:id="11" w:author="Author">
        <w:r>
          <w:rPr>
            <w:lang w:eastAsia="zh-CN"/>
          </w:rPr>
          <w:t>1a.</w:t>
        </w:r>
        <w:r>
          <w:rPr>
            <w:lang w:eastAsia="zh-CN"/>
          </w:rPr>
          <w:tab/>
          <w:t>The A-IoT CN sends an Inventory request message to the A-IoT enabled gNB</w:t>
        </w:r>
      </w:ins>
    </w:p>
    <w:p w14:paraId="45152C41" w14:textId="77777777" w:rsidR="00CF2CD0" w:rsidRDefault="00CF2CD0" w:rsidP="00CF2CD0">
      <w:pPr>
        <w:pStyle w:val="B1"/>
        <w:rPr>
          <w:ins w:id="12" w:author="Author"/>
          <w:lang w:eastAsia="zh-CN"/>
        </w:rPr>
      </w:pPr>
      <w:ins w:id="13" w:author="Author">
        <w:r>
          <w:rPr>
            <w:lang w:eastAsia="zh-CN"/>
          </w:rPr>
          <w:t>1b.</w:t>
        </w:r>
        <w:r>
          <w:rPr>
            <w:lang w:eastAsia="zh-CN"/>
          </w:rPr>
          <w:tab/>
          <w:t>The A-IoT enabled gNB allocates and coordinates usage of A-IoT radio resources.</w:t>
        </w:r>
      </w:ins>
    </w:p>
    <w:p w14:paraId="584F878A" w14:textId="77777777" w:rsidR="00CF2CD0" w:rsidRDefault="00CF2CD0" w:rsidP="00CF2CD0">
      <w:pPr>
        <w:pStyle w:val="B1"/>
        <w:rPr>
          <w:ins w:id="14" w:author="Author"/>
          <w:lang w:eastAsia="zh-CN"/>
        </w:rPr>
      </w:pPr>
      <w:ins w:id="15" w:author="Author">
        <w:r>
          <w:rPr>
            <w:lang w:eastAsia="zh-CN"/>
          </w:rPr>
          <w:t>1c/2a</w:t>
        </w:r>
        <w:r>
          <w:rPr>
            <w:lang w:eastAsia="zh-CN"/>
          </w:rPr>
          <w:tab/>
          <w:t>RRC communication with the A-IoT enabled UE takes place.</w:t>
        </w:r>
      </w:ins>
    </w:p>
    <w:p w14:paraId="7E0F8F5F" w14:textId="77777777" w:rsidR="00CF2CD0" w:rsidRDefault="00CF2CD0" w:rsidP="00CF2CD0">
      <w:pPr>
        <w:pStyle w:val="EditorsNote"/>
        <w:rPr>
          <w:ins w:id="16" w:author="Author"/>
          <w:lang w:eastAsia="zh-CN"/>
        </w:rPr>
      </w:pPr>
      <w:ins w:id="17" w:author="Author">
        <w:r>
          <w:rPr>
            <w:lang w:eastAsia="zh-CN"/>
          </w:rPr>
          <w:t>Editor’s Note 1:</w:t>
        </w:r>
        <w:r>
          <w:rPr>
            <w:lang w:eastAsia="zh-CN"/>
          </w:rPr>
          <w:tab/>
          <w:t>RRC based communication is only depicted schematically, details in RAN2 FFS.</w:t>
        </w:r>
      </w:ins>
    </w:p>
    <w:p w14:paraId="35FC3256" w14:textId="5AEE2C56" w:rsidR="00CF2CD0" w:rsidRDefault="00CF2CD0" w:rsidP="00CF2CD0">
      <w:pPr>
        <w:pStyle w:val="B1"/>
        <w:rPr>
          <w:ins w:id="18" w:author="Author"/>
          <w:lang w:eastAsia="zh-CN"/>
        </w:rPr>
      </w:pPr>
      <w:ins w:id="19" w:author="Author">
        <w:r>
          <w:rPr>
            <w:lang w:eastAsia="zh-CN"/>
          </w:rPr>
          <w:t>2</w:t>
        </w:r>
      </w:ins>
      <w:ins w:id="20" w:author="ZTE" w:date="2024-11-04T17:37:00Z">
        <w:r>
          <w:rPr>
            <w:lang w:eastAsia="zh-CN"/>
          </w:rPr>
          <w:t>b</w:t>
        </w:r>
      </w:ins>
      <w:ins w:id="21" w:author="Author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A-IoT-enabled gNB sends an Inventory response message to the A-IoT CN. </w:t>
        </w:r>
      </w:ins>
    </w:p>
    <w:p w14:paraId="2723ECC7" w14:textId="3FC9D621" w:rsidR="00CF2CD0" w:rsidRDefault="00CF2CD0" w:rsidP="00CF2CD0">
      <w:pPr>
        <w:pStyle w:val="NO"/>
        <w:overflowPunct w:val="0"/>
        <w:autoSpaceDE w:val="0"/>
        <w:autoSpaceDN w:val="0"/>
        <w:adjustRightInd w:val="0"/>
        <w:textAlignment w:val="baseline"/>
        <w:rPr>
          <w:ins w:id="22" w:author="ZTE" w:date="2024-11-04T17:38:00Z"/>
          <w:lang w:eastAsia="zh-CN"/>
        </w:rPr>
      </w:pPr>
      <w:ins w:id="23" w:author="Author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  <w:r>
          <w:rPr>
            <w:lang w:eastAsia="zh-CN"/>
          </w:rPr>
          <w:t xml:space="preserve">1: </w:t>
        </w:r>
        <w:r w:rsidRPr="008E5BFB">
          <w:rPr>
            <w:lang w:eastAsia="zh-CN"/>
          </w:rPr>
          <w:t>In step 2</w:t>
        </w:r>
      </w:ins>
      <w:ins w:id="24" w:author="ZTE" w:date="2024-11-04T17:38:00Z">
        <w:r w:rsidR="008827D7">
          <w:rPr>
            <w:lang w:eastAsia="zh-CN"/>
          </w:rPr>
          <w:t>b</w:t>
        </w:r>
      </w:ins>
      <w:ins w:id="25" w:author="Author">
        <w:r w:rsidRPr="008E5BFB">
          <w:rPr>
            <w:lang w:eastAsia="zh-CN"/>
          </w:rPr>
          <w:t>,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>IoT-enabled gNB may instead send an Inventory failure message to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>IoT CN indicating that the inventory procedure could not be initiated towards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>IoT device(s).</w:t>
        </w:r>
      </w:ins>
      <w:ins w:id="26" w:author="ZTE" w:date="2024-11-07T10:11:00Z">
        <w:r w:rsidR="002B69EB">
          <w:rPr>
            <w:lang w:eastAsia="zh-CN"/>
          </w:rPr>
          <w:t xml:space="preserve"> Then, this procedure ends.</w:t>
        </w:r>
      </w:ins>
    </w:p>
    <w:p w14:paraId="1D0CAFDD" w14:textId="77777777" w:rsidR="0059158D" w:rsidRDefault="008827D7" w:rsidP="00CF2CD0">
      <w:pPr>
        <w:pStyle w:val="B1"/>
        <w:rPr>
          <w:ins w:id="27" w:author="ZTE" w:date="2024-11-04T17:42:00Z"/>
          <w:lang w:eastAsia="zh-CN"/>
        </w:rPr>
      </w:pPr>
      <w:ins w:id="28" w:author="ZTE" w:date="2024-11-04T17:38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  <w:r>
          <w:rPr>
            <w:lang w:eastAsia="zh-CN"/>
          </w:rPr>
          <w:t xml:space="preserve">2: </w:t>
        </w:r>
      </w:ins>
      <w:ins w:id="29" w:author="ZTE" w:date="2024-11-04T17:42:00Z">
        <w:r w:rsidR="0059158D">
          <w:rPr>
            <w:lang w:eastAsia="zh-CN"/>
          </w:rPr>
          <w:t>The step 2b can be ahead of step 1c/2a.</w:t>
        </w:r>
      </w:ins>
    </w:p>
    <w:p w14:paraId="283F5879" w14:textId="0AC36FC7" w:rsidR="00CF2CD0" w:rsidRPr="00344DB9" w:rsidRDefault="00CF2CD0" w:rsidP="00CF2CD0">
      <w:pPr>
        <w:pStyle w:val="B1"/>
        <w:rPr>
          <w:ins w:id="30" w:author="Author"/>
          <w:lang w:eastAsia="zh-CN"/>
        </w:rPr>
      </w:pPr>
      <w:ins w:id="31" w:author="Author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A-IoT-enabled gNB requests the A-IoT-enabled UE(s) to trigger inventory procedure towards the A-IoT device(s). </w:t>
        </w:r>
      </w:ins>
    </w:p>
    <w:p w14:paraId="2131ED0E" w14:textId="77777777" w:rsidR="00CF2CD0" w:rsidRPr="00344DB9" w:rsidRDefault="00CF2CD0" w:rsidP="00CF2CD0">
      <w:pPr>
        <w:pStyle w:val="B1"/>
        <w:rPr>
          <w:ins w:id="32" w:author="Author"/>
        </w:rPr>
      </w:pPr>
      <w:ins w:id="33" w:author="Author">
        <w:r>
          <w:rPr>
            <w:rFonts w:hint="eastAsia"/>
            <w:lang w:eastAsia="zh-CN"/>
          </w:rPr>
          <w:lastRenderedPageBreak/>
          <w:t>4</w:t>
        </w:r>
        <w:r>
          <w:rPr>
            <w:lang w:eastAsia="zh-CN"/>
          </w:rPr>
          <w:t>a/4b.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A-IoT enabled UEs,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A-IoT-enabled gNB may send one or multiple Inventory reports towards the A-IoT CN including the received inventory result.</w:t>
        </w:r>
      </w:ins>
    </w:p>
    <w:p w14:paraId="135FF66C" w14:textId="660A2714" w:rsidR="00CF2CD0" w:rsidRDefault="00CF2CD0" w:rsidP="00CF2CD0">
      <w:pPr>
        <w:pStyle w:val="NO"/>
        <w:rPr>
          <w:ins w:id="34" w:author="Author"/>
          <w:lang w:eastAsia="zh-CN"/>
        </w:rPr>
      </w:pPr>
      <w:ins w:id="35" w:author="Author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  <w:del w:id="36" w:author="ZTE" w:date="2024-11-04T17:38:00Z">
          <w:r w:rsidDel="008827D7">
            <w:rPr>
              <w:lang w:eastAsia="zh-CN"/>
            </w:rPr>
            <w:delText>2</w:delText>
          </w:r>
        </w:del>
      </w:ins>
      <w:ins w:id="37" w:author="ZTE" w:date="2024-11-04T17:38:00Z">
        <w:r w:rsidR="008827D7">
          <w:rPr>
            <w:lang w:eastAsia="zh-CN"/>
          </w:rPr>
          <w:t>3</w:t>
        </w:r>
      </w:ins>
      <w:ins w:id="38" w:author="Author">
        <w:r w:rsidRPr="00730094">
          <w:rPr>
            <w:lang w:eastAsia="zh-CN"/>
          </w:rPr>
          <w:t>: 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</w:t>
        </w:r>
        <w:r>
          <w:rPr>
            <w:lang w:eastAsia="zh-CN"/>
          </w:rPr>
          <w:t>a</w:t>
        </w:r>
        <w:r w:rsidRPr="00730094">
          <w:rPr>
            <w:lang w:eastAsia="zh-CN"/>
          </w:rPr>
          <w:t>/4b may happen in parallel with Step 3</w:t>
        </w:r>
        <w:r>
          <w:rPr>
            <w:lang w:eastAsia="zh-CN"/>
          </w:rPr>
          <w:t xml:space="preserve"> for different A-IoT devices</w:t>
        </w:r>
        <w:r w:rsidRPr="00730094">
          <w:rPr>
            <w:lang w:eastAsia="zh-CN"/>
          </w:rPr>
          <w:t>.</w:t>
        </w:r>
      </w:ins>
    </w:p>
    <w:p w14:paraId="637D59E2" w14:textId="77777777" w:rsidR="00CF2CD0" w:rsidRPr="00560FBF" w:rsidRDefault="00CF2CD0" w:rsidP="00CF2CD0">
      <w:pPr>
        <w:pStyle w:val="NO"/>
        <w:rPr>
          <w:ins w:id="39" w:author="Author"/>
          <w:color w:val="FF0000"/>
        </w:rPr>
      </w:pPr>
      <w:ins w:id="40" w:author="Author">
        <w:r w:rsidRPr="00560FBF">
          <w:rPr>
            <w:color w:val="FF0000"/>
          </w:rPr>
          <w:t>Editor’s Note 2:</w:t>
        </w:r>
        <w:r w:rsidRPr="00560FBF">
          <w:rPr>
            <w:color w:val="FF0000"/>
          </w:rPr>
          <w:tab/>
          <w:t>Step 4a/4b between A-IoT-enable UE and A-IoT-enabled gNB can be refined by RAN2.</w:t>
        </w:r>
      </w:ins>
    </w:p>
    <w:p w14:paraId="795BA774" w14:textId="591CE3BC" w:rsidR="002D3D8F" w:rsidRDefault="002D3D8F" w:rsidP="002D3D8F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r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-----------Next</w:t>
      </w: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 xml:space="preserve"> of the Change------------</w:t>
      </w:r>
    </w:p>
    <w:p w14:paraId="3574077B" w14:textId="77777777" w:rsidR="00B07A5F" w:rsidRPr="00B93D1C" w:rsidRDefault="00B07A5F" w:rsidP="00B07A5F">
      <w:pPr>
        <w:pStyle w:val="5"/>
        <w:rPr>
          <w:lang w:eastAsia="zh-CN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.3.1</w:t>
      </w:r>
      <w:r>
        <w:rPr>
          <w:lang w:eastAsia="ja-JP"/>
        </w:rPr>
        <w:t>.2</w:t>
      </w:r>
      <w:r>
        <w:rPr>
          <w:lang w:eastAsia="ja-JP"/>
        </w:rPr>
        <w:tab/>
        <w:t xml:space="preserve">NAS/UP solution </w:t>
      </w:r>
    </w:p>
    <w:p w14:paraId="3F4FC8E2" w14:textId="77777777" w:rsidR="00B07A5F" w:rsidRPr="00FC28F8" w:rsidRDefault="00B07A5F" w:rsidP="00B07A5F">
      <w:pPr>
        <w:pStyle w:val="NO"/>
        <w:rPr>
          <w:color w:val="FF0000"/>
        </w:rPr>
      </w:pPr>
      <w:r w:rsidRPr="00FC28F8">
        <w:rPr>
          <w:color w:val="FF0000"/>
        </w:rPr>
        <w:t xml:space="preserve">Editor’s </w:t>
      </w:r>
      <w:r>
        <w:rPr>
          <w:color w:val="FF0000"/>
        </w:rPr>
        <w:t>N</w:t>
      </w:r>
      <w:r w:rsidRPr="00FC28F8">
        <w:rPr>
          <w:color w:val="FF0000"/>
        </w:rPr>
        <w:t xml:space="preserve">ote 1: Future discussions on </w:t>
      </w:r>
      <w:r>
        <w:rPr>
          <w:color w:val="FF0000"/>
        </w:rPr>
        <w:t>A-IoT</w:t>
      </w:r>
      <w:r w:rsidRPr="00FC28F8">
        <w:rPr>
          <w:color w:val="FF0000"/>
        </w:rPr>
        <w:t xml:space="preserve"> Inventory will take place based on the following message flow, working on the content of the messages including ownership, associated functions, scope, etc.</w:t>
      </w:r>
    </w:p>
    <w:p w14:paraId="58EAC75D" w14:textId="77777777" w:rsidR="00B07A5F" w:rsidRDefault="00B07A5F" w:rsidP="00B07A5F">
      <w:pPr>
        <w:jc w:val="center"/>
        <w:rPr>
          <w:ins w:id="41" w:author="ZTE" w:date="2024-11-06T11:12:00Z"/>
        </w:rPr>
      </w:pPr>
      <w:ins w:id="42" w:author="ZTE" w:date="2024-11-06T11:12:00Z">
        <w:r>
          <w:object w:dxaOrig="9405" w:dyaOrig="4500" w14:anchorId="396E561F">
            <v:shape id="_x0000_i1029" type="#_x0000_t75" style="width:435pt;height:208.15pt" o:ole="">
              <v:imagedata r:id="rId13" o:title=""/>
            </v:shape>
            <o:OLEObject Type="Embed" ProgID="Visio.Drawing.15" ShapeID="_x0000_i1029" DrawAspect="Content" ObjectID="_1792479819" r:id="rId16"/>
          </w:object>
        </w:r>
      </w:ins>
    </w:p>
    <w:p w14:paraId="41EF2E66" w14:textId="48EB949B" w:rsidR="00B07A5F" w:rsidRDefault="001F2E8D" w:rsidP="00B07A5F">
      <w:pPr>
        <w:pStyle w:val="TF"/>
        <w:rPr>
          <w:ins w:id="43" w:author="ZTE" w:date="2024-11-06T11:12:00Z"/>
        </w:rPr>
      </w:pPr>
      <w:ins w:id="44" w:author="ZTE" w:date="2024-11-06T14:06:00Z">
        <w:r>
          <w:t>Figure 6.5.3.1-4</w:t>
        </w:r>
      </w:ins>
      <w:ins w:id="45" w:author="ZTE" w:date="2024-11-06T11:12:00Z">
        <w:r w:rsidR="00B07A5F" w:rsidRPr="00505456">
          <w:t xml:space="preserve">: Message flow for CN assistant A-IoT Inventory in Topology 2 </w:t>
        </w:r>
        <w:r w:rsidR="00B07A5F">
          <w:t xml:space="preserve">- </w:t>
        </w:r>
        <w:r w:rsidR="00B07A5F" w:rsidRPr="00505456">
          <w:t>NAS based solution</w:t>
        </w:r>
      </w:ins>
    </w:p>
    <w:p w14:paraId="56BF3FAA" w14:textId="564873A4" w:rsidR="00B07A5F" w:rsidRDefault="00B07A5F" w:rsidP="00B07A5F">
      <w:pPr>
        <w:pStyle w:val="B1"/>
        <w:rPr>
          <w:ins w:id="46" w:author="ZTE" w:date="2024-11-06T11:13:00Z"/>
          <w:lang w:eastAsia="zh-CN"/>
        </w:rPr>
      </w:pPr>
      <w:ins w:id="47" w:author="ZTE" w:date="2024-11-06T11:1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A-IoT CN sends </w:t>
        </w:r>
        <w:r w:rsidR="00106063">
          <w:rPr>
            <w:lang w:eastAsia="zh-CN"/>
          </w:rPr>
          <w:t>XX AI</w:t>
        </w:r>
      </w:ins>
      <w:ins w:id="48" w:author="ZTE" w:date="2024-11-06T11:14:00Z">
        <w:r w:rsidR="00106063">
          <w:rPr>
            <w:lang w:eastAsia="zh-CN"/>
          </w:rPr>
          <w:t>oT handing request message</w:t>
        </w:r>
      </w:ins>
      <w:ins w:id="49" w:author="ZTE" w:date="2024-11-06T11:15:00Z">
        <w:r w:rsidR="00106063" w:rsidRPr="00106063">
          <w:rPr>
            <w:lang w:eastAsia="zh-CN"/>
          </w:rPr>
          <w:t xml:space="preserve"> </w:t>
        </w:r>
        <w:r w:rsidR="00106063">
          <w:rPr>
            <w:lang w:eastAsia="zh-CN"/>
          </w:rPr>
          <w:t>to the A-IoT enabled gNB</w:t>
        </w:r>
      </w:ins>
      <w:ins w:id="50" w:author="ZTE" w:date="2024-11-06T11:14:00Z">
        <w:r w:rsidR="00106063">
          <w:rPr>
            <w:lang w:eastAsia="zh-CN"/>
          </w:rPr>
          <w:t>, including AIoT resource request information and NAS PDU</w:t>
        </w:r>
      </w:ins>
      <w:ins w:id="51" w:author="ZTE" w:date="2024-11-06T11:15:00Z">
        <w:r w:rsidR="00106063">
          <w:rPr>
            <w:lang w:eastAsia="zh-CN"/>
          </w:rPr>
          <w:t xml:space="preserve"> (conveying Inventory request message)</w:t>
        </w:r>
      </w:ins>
      <w:ins w:id="52" w:author="ZTE" w:date="2024-11-06T11:13:00Z">
        <w:r>
          <w:rPr>
            <w:lang w:eastAsia="zh-CN"/>
          </w:rPr>
          <w:t xml:space="preserve"> </w:t>
        </w:r>
      </w:ins>
    </w:p>
    <w:p w14:paraId="01FA48BC" w14:textId="579CAFE8" w:rsidR="00B07A5F" w:rsidRDefault="00106063" w:rsidP="00B07A5F">
      <w:pPr>
        <w:pStyle w:val="B1"/>
        <w:rPr>
          <w:ins w:id="53" w:author="ZTE" w:date="2024-11-06T11:16:00Z"/>
          <w:lang w:eastAsia="zh-CN"/>
        </w:rPr>
      </w:pPr>
      <w:ins w:id="54" w:author="ZTE" w:date="2024-11-06T11:16:00Z">
        <w:r>
          <w:rPr>
            <w:lang w:eastAsia="zh-CN"/>
          </w:rPr>
          <w:t>2</w:t>
        </w:r>
      </w:ins>
      <w:ins w:id="55" w:author="ZTE" w:date="2024-11-06T11:13:00Z">
        <w:r w:rsidR="00B07A5F">
          <w:rPr>
            <w:lang w:eastAsia="zh-CN"/>
          </w:rPr>
          <w:t>.</w:t>
        </w:r>
        <w:r w:rsidR="00B07A5F">
          <w:rPr>
            <w:lang w:eastAsia="zh-CN"/>
          </w:rPr>
          <w:tab/>
          <w:t xml:space="preserve">The A-IoT enabled gNB allocates and coordinates </w:t>
        </w:r>
      </w:ins>
      <w:ins w:id="56" w:author="ZTE" w:date="2024-11-07T10:13:00Z">
        <w:r w:rsidR="00BE6F30">
          <w:rPr>
            <w:lang w:eastAsia="zh-CN"/>
          </w:rPr>
          <w:t xml:space="preserve">the </w:t>
        </w:r>
      </w:ins>
      <w:ins w:id="57" w:author="ZTE" w:date="2024-11-06T11:13:00Z">
        <w:r w:rsidR="00B07A5F">
          <w:rPr>
            <w:lang w:eastAsia="zh-CN"/>
          </w:rPr>
          <w:t>usage of A-IoT radio resources.</w:t>
        </w:r>
      </w:ins>
    </w:p>
    <w:p w14:paraId="24E4274D" w14:textId="0F28FD8E" w:rsidR="00106063" w:rsidRDefault="00106063" w:rsidP="00B07A5F">
      <w:pPr>
        <w:pStyle w:val="B1"/>
        <w:rPr>
          <w:ins w:id="58" w:author="ZTE" w:date="2024-11-06T11:17:00Z"/>
          <w:lang w:eastAsia="zh-CN"/>
        </w:rPr>
      </w:pPr>
      <w:ins w:id="59" w:author="ZTE" w:date="2024-11-06T11:16:00Z">
        <w:r>
          <w:rPr>
            <w:lang w:eastAsia="zh-CN"/>
          </w:rPr>
          <w:t>3.</w:t>
        </w:r>
        <w:r>
          <w:rPr>
            <w:lang w:eastAsia="zh-CN"/>
          </w:rPr>
          <w:tab/>
          <w:t>The A-IoT</w:t>
        </w:r>
      </w:ins>
      <w:ins w:id="60" w:author="ZTE" w:date="2024-11-06T11:21:00Z">
        <w:r>
          <w:rPr>
            <w:lang w:eastAsia="zh-CN"/>
          </w:rPr>
          <w:t xml:space="preserve"> </w:t>
        </w:r>
      </w:ins>
      <w:ins w:id="61" w:author="ZTE" w:date="2024-11-06T11:16:00Z">
        <w:r>
          <w:rPr>
            <w:lang w:eastAsia="zh-CN"/>
          </w:rPr>
          <w:t xml:space="preserve">enabled gNB sends </w:t>
        </w:r>
      </w:ins>
      <w:ins w:id="62" w:author="ZTE" w:date="2024-11-06T11:17:00Z">
        <w:r>
          <w:rPr>
            <w:lang w:eastAsia="zh-CN"/>
          </w:rPr>
          <w:t>XX AIoT handing</w:t>
        </w:r>
      </w:ins>
      <w:ins w:id="63" w:author="ZTE" w:date="2024-11-06T11:16:00Z">
        <w:r>
          <w:rPr>
            <w:lang w:eastAsia="zh-CN"/>
          </w:rPr>
          <w:t xml:space="preserve"> response message to the A-IoT CN.</w:t>
        </w:r>
      </w:ins>
    </w:p>
    <w:p w14:paraId="421F6FE1" w14:textId="6E1F402D" w:rsidR="00106063" w:rsidRDefault="00106063" w:rsidP="00106063">
      <w:pPr>
        <w:pStyle w:val="NO"/>
        <w:overflowPunct w:val="0"/>
        <w:autoSpaceDE w:val="0"/>
        <w:autoSpaceDN w:val="0"/>
        <w:adjustRightInd w:val="0"/>
        <w:textAlignment w:val="baseline"/>
        <w:rPr>
          <w:ins w:id="64" w:author="ZTE" w:date="2024-11-06T11:17:00Z"/>
          <w:lang w:eastAsia="zh-CN"/>
        </w:rPr>
      </w:pPr>
      <w:ins w:id="65" w:author="ZTE" w:date="2024-11-06T11:17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  <w:r>
          <w:rPr>
            <w:lang w:eastAsia="zh-CN"/>
          </w:rPr>
          <w:t xml:space="preserve">1: </w:t>
        </w:r>
      </w:ins>
      <w:ins w:id="66" w:author="ZTE" w:date="2024-11-06T11:19:00Z">
        <w:r>
          <w:rPr>
            <w:lang w:eastAsia="zh-CN"/>
          </w:rPr>
          <w:t xml:space="preserve"> </w:t>
        </w:r>
      </w:ins>
      <w:ins w:id="67" w:author="ZTE" w:date="2024-11-06T11:17:00Z">
        <w:r>
          <w:rPr>
            <w:lang w:eastAsia="zh-CN"/>
          </w:rPr>
          <w:t>In step 3</w:t>
        </w:r>
        <w:r w:rsidRPr="008E5BFB">
          <w:rPr>
            <w:lang w:eastAsia="zh-CN"/>
          </w:rPr>
          <w:t>, the A</w:t>
        </w:r>
        <w:r>
          <w:rPr>
            <w:lang w:eastAsia="zh-CN"/>
          </w:rPr>
          <w:t>-IoT</w:t>
        </w:r>
      </w:ins>
      <w:ins w:id="68" w:author="ZTE" w:date="2024-11-06T11:21:00Z">
        <w:r>
          <w:rPr>
            <w:lang w:eastAsia="zh-CN"/>
          </w:rPr>
          <w:t xml:space="preserve"> </w:t>
        </w:r>
      </w:ins>
      <w:ins w:id="69" w:author="ZTE" w:date="2024-11-06T11:17:00Z">
        <w:r w:rsidRPr="008E5BFB">
          <w:rPr>
            <w:lang w:eastAsia="zh-CN"/>
          </w:rPr>
          <w:t xml:space="preserve">enabled gNB may instead send an </w:t>
        </w:r>
        <w:r>
          <w:rPr>
            <w:lang w:eastAsia="zh-CN"/>
          </w:rPr>
          <w:t>XX AIoT handing</w:t>
        </w:r>
        <w:r w:rsidRPr="008E5BFB">
          <w:rPr>
            <w:lang w:eastAsia="zh-CN"/>
          </w:rPr>
          <w:t xml:space="preserve"> failure message to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 xml:space="preserve">IoT CN indicating that the </w:t>
        </w:r>
      </w:ins>
      <w:ins w:id="70" w:author="ZTE" w:date="2024-11-06T11:18:00Z">
        <w:r>
          <w:rPr>
            <w:lang w:eastAsia="zh-CN"/>
          </w:rPr>
          <w:t>AIoT handing</w:t>
        </w:r>
      </w:ins>
      <w:ins w:id="71" w:author="ZTE" w:date="2024-11-06T11:17:00Z">
        <w:r w:rsidRPr="008E5BFB">
          <w:rPr>
            <w:lang w:eastAsia="zh-CN"/>
          </w:rPr>
          <w:t xml:space="preserve"> procedure could not be initiated towards the A</w:t>
        </w:r>
        <w:r>
          <w:rPr>
            <w:lang w:eastAsia="zh-CN"/>
          </w:rPr>
          <w:t>-IoT</w:t>
        </w:r>
      </w:ins>
      <w:ins w:id="72" w:author="ZTE" w:date="2024-11-06T11:21:00Z">
        <w:r w:rsidR="007458B0">
          <w:rPr>
            <w:lang w:eastAsia="zh-CN"/>
          </w:rPr>
          <w:t xml:space="preserve"> </w:t>
        </w:r>
      </w:ins>
      <w:ins w:id="73" w:author="ZTE" w:date="2024-11-06T11:20:00Z">
        <w:r>
          <w:rPr>
            <w:lang w:eastAsia="zh-CN"/>
          </w:rPr>
          <w:t>enabled UE</w:t>
        </w:r>
      </w:ins>
      <w:ins w:id="74" w:author="ZTE" w:date="2024-11-06T11:17:00Z">
        <w:r w:rsidRPr="008E5BFB">
          <w:rPr>
            <w:lang w:eastAsia="zh-CN"/>
          </w:rPr>
          <w:t>.</w:t>
        </w:r>
      </w:ins>
      <w:ins w:id="75" w:author="ZTE" w:date="2024-11-06T11:18:00Z">
        <w:r>
          <w:rPr>
            <w:lang w:eastAsia="zh-CN"/>
          </w:rPr>
          <w:t xml:space="preserve"> Then </w:t>
        </w:r>
      </w:ins>
      <w:ins w:id="76" w:author="ZTE" w:date="2024-11-06T11:19:00Z">
        <w:r w:rsidRPr="008E5BFB">
          <w:rPr>
            <w:lang w:eastAsia="zh-CN"/>
          </w:rPr>
          <w:t>A</w:t>
        </w:r>
        <w:r>
          <w:rPr>
            <w:lang w:eastAsia="zh-CN"/>
          </w:rPr>
          <w:t>-</w:t>
        </w:r>
        <w:r w:rsidR="007458B0">
          <w:rPr>
            <w:lang w:eastAsia="zh-CN"/>
          </w:rPr>
          <w:t>IoT</w:t>
        </w:r>
      </w:ins>
      <w:ins w:id="77" w:author="ZTE" w:date="2024-11-06T11:21:00Z">
        <w:r w:rsidR="007458B0">
          <w:rPr>
            <w:lang w:eastAsia="zh-CN"/>
          </w:rPr>
          <w:t xml:space="preserve"> </w:t>
        </w:r>
      </w:ins>
      <w:ins w:id="78" w:author="ZTE" w:date="2024-11-06T11:19:00Z">
        <w:r w:rsidRPr="008E5BFB">
          <w:rPr>
            <w:lang w:eastAsia="zh-CN"/>
          </w:rPr>
          <w:t>enabled gNB</w:t>
        </w:r>
        <w:r w:rsidR="00BE6F30">
          <w:rPr>
            <w:lang w:eastAsia="zh-CN"/>
          </w:rPr>
          <w:t xml:space="preserve"> shall not </w:t>
        </w:r>
      </w:ins>
      <w:ins w:id="79" w:author="ZTE" w:date="2024-11-07T10:13:00Z">
        <w:r w:rsidR="00BE6F30">
          <w:rPr>
            <w:lang w:eastAsia="zh-CN"/>
          </w:rPr>
          <w:t>delivery</w:t>
        </w:r>
      </w:ins>
      <w:ins w:id="80" w:author="ZTE" w:date="2024-11-06T11:19:00Z">
        <w:r>
          <w:rPr>
            <w:lang w:eastAsia="zh-CN"/>
          </w:rPr>
          <w:t xml:space="preserve"> NAS </w:t>
        </w:r>
        <w:r w:rsidR="007458B0">
          <w:rPr>
            <w:lang w:eastAsia="zh-CN"/>
          </w:rPr>
          <w:t>PDU to the A</w:t>
        </w:r>
      </w:ins>
      <w:ins w:id="81" w:author="ZTE" w:date="2024-11-06T11:21:00Z">
        <w:r w:rsidR="007458B0">
          <w:rPr>
            <w:lang w:eastAsia="zh-CN"/>
          </w:rPr>
          <w:t>-</w:t>
        </w:r>
      </w:ins>
      <w:ins w:id="82" w:author="ZTE" w:date="2024-11-06T11:19:00Z">
        <w:r w:rsidR="007458B0">
          <w:rPr>
            <w:lang w:eastAsia="zh-CN"/>
          </w:rPr>
          <w:t>IoT</w:t>
        </w:r>
      </w:ins>
      <w:ins w:id="83" w:author="ZTE" w:date="2024-11-06T11:21:00Z">
        <w:r w:rsidR="007458B0">
          <w:rPr>
            <w:lang w:eastAsia="zh-CN"/>
          </w:rPr>
          <w:t xml:space="preserve"> </w:t>
        </w:r>
      </w:ins>
      <w:ins w:id="84" w:author="ZTE" w:date="2024-11-06T11:19:00Z">
        <w:r>
          <w:rPr>
            <w:lang w:eastAsia="zh-CN"/>
          </w:rPr>
          <w:t>enabled UE by DL RRC message, and the procedure ends.</w:t>
        </w:r>
      </w:ins>
    </w:p>
    <w:p w14:paraId="29B1142F" w14:textId="65381173" w:rsidR="00106063" w:rsidRDefault="00106063" w:rsidP="00B07A5F">
      <w:pPr>
        <w:pStyle w:val="B1"/>
        <w:rPr>
          <w:ins w:id="85" w:author="ZTE" w:date="2024-11-06T11:22:00Z"/>
          <w:lang w:eastAsia="zh-CN"/>
        </w:rPr>
      </w:pPr>
      <w:ins w:id="86" w:author="ZTE" w:date="2024-11-06T11:2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  </w:t>
        </w:r>
      </w:ins>
      <w:ins w:id="87" w:author="ZTE" w:date="2024-11-06T11:21:00Z">
        <w:r>
          <w:rPr>
            <w:lang w:eastAsia="zh-CN"/>
          </w:rPr>
          <w:t xml:space="preserve">The A-IoT </w:t>
        </w:r>
      </w:ins>
      <w:ins w:id="88" w:author="ZTE" w:date="2024-11-06T11:22:00Z">
        <w:r w:rsidR="007458B0">
          <w:rPr>
            <w:lang w:eastAsia="zh-CN"/>
          </w:rPr>
          <w:t>enabled gNB sends DL RRC message to the A-IoT enabled UE</w:t>
        </w:r>
      </w:ins>
      <w:ins w:id="89" w:author="ZTE" w:date="2024-11-06T11:34:00Z">
        <w:r w:rsidR="00937D18">
          <w:rPr>
            <w:lang w:eastAsia="zh-CN"/>
          </w:rPr>
          <w:t>, including Inventory request message and A-IoT radio resource</w:t>
        </w:r>
      </w:ins>
      <w:ins w:id="90" w:author="ZTE" w:date="2024-11-06T11:35:00Z">
        <w:r w:rsidR="00937D18">
          <w:rPr>
            <w:lang w:eastAsia="zh-CN"/>
          </w:rPr>
          <w:t>s</w:t>
        </w:r>
        <w:r w:rsidR="0004037D" w:rsidRPr="0004037D">
          <w:rPr>
            <w:lang w:eastAsia="zh-CN"/>
          </w:rPr>
          <w:t xml:space="preserve"> </w:t>
        </w:r>
        <w:r w:rsidR="0004037D">
          <w:rPr>
            <w:lang w:eastAsia="zh-CN"/>
          </w:rPr>
          <w:t>configured at step 2</w:t>
        </w:r>
      </w:ins>
      <w:ins w:id="91" w:author="ZTE" w:date="2024-11-06T11:22:00Z">
        <w:r w:rsidR="007458B0">
          <w:rPr>
            <w:lang w:eastAsia="zh-CN"/>
          </w:rPr>
          <w:t>.</w:t>
        </w:r>
        <w:bookmarkStart w:id="92" w:name="_GoBack"/>
        <w:bookmarkEnd w:id="92"/>
      </w:ins>
    </w:p>
    <w:p w14:paraId="4B61920E" w14:textId="72E9595E" w:rsidR="007458B0" w:rsidRPr="007458B0" w:rsidRDefault="007458B0" w:rsidP="00B07A5F">
      <w:pPr>
        <w:pStyle w:val="B1"/>
        <w:rPr>
          <w:ins w:id="93" w:author="ZTE" w:date="2024-11-06T11:20:00Z"/>
          <w:lang w:eastAsia="zh-CN"/>
        </w:rPr>
      </w:pPr>
      <w:ins w:id="94" w:author="ZTE" w:date="2024-11-06T11:22:00Z">
        <w:r>
          <w:rPr>
            <w:lang w:eastAsia="zh-CN"/>
          </w:rPr>
          <w:t>5. 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>A-IoT-enabled gNB requests the A-IoT-enabled UE(s) to trigger inventory procedure towards the A-IoT device(s).</w:t>
        </w:r>
      </w:ins>
    </w:p>
    <w:p w14:paraId="53F7D8C4" w14:textId="7723AD77" w:rsidR="007458B0" w:rsidRPr="00344DB9" w:rsidRDefault="007458B0" w:rsidP="007458B0">
      <w:pPr>
        <w:pStyle w:val="B1"/>
        <w:rPr>
          <w:ins w:id="95" w:author="ZTE" w:date="2024-11-06T11:23:00Z"/>
        </w:rPr>
      </w:pPr>
      <w:ins w:id="96" w:author="ZTE" w:date="2024-11-06T11:22:00Z">
        <w:r>
          <w:rPr>
            <w:rFonts w:hint="eastAsia"/>
            <w:lang w:eastAsia="zh-CN"/>
          </w:rPr>
          <w:t>6</w:t>
        </w:r>
      </w:ins>
      <w:ins w:id="97" w:author="ZTE" w:date="2024-11-06T11:25:00Z">
        <w:r w:rsidR="008F4F84">
          <w:rPr>
            <w:lang w:eastAsia="zh-CN"/>
          </w:rPr>
          <w:t>/6b</w:t>
        </w:r>
      </w:ins>
      <w:ins w:id="98" w:author="ZTE" w:date="2024-11-06T11:23:00Z">
        <w:r>
          <w:rPr>
            <w:lang w:eastAsia="zh-CN"/>
          </w:rPr>
          <w:t>. The</w:t>
        </w:r>
        <w:r w:rsidRPr="00B37335">
          <w:rPr>
            <w:lang w:eastAsia="zh-CN"/>
          </w:rPr>
          <w:t xml:space="preserve"> </w:t>
        </w:r>
        <w:r w:rsidR="008F4F84">
          <w:rPr>
            <w:lang w:eastAsia="zh-CN"/>
          </w:rPr>
          <w:t>A-IoT</w:t>
        </w:r>
      </w:ins>
      <w:ins w:id="99" w:author="ZTE" w:date="2024-11-06T11:28:00Z">
        <w:r w:rsidR="008F4F84">
          <w:rPr>
            <w:lang w:eastAsia="zh-CN"/>
          </w:rPr>
          <w:t xml:space="preserve"> </w:t>
        </w:r>
      </w:ins>
      <w:ins w:id="100" w:author="ZTE" w:date="2024-11-06T11:23:00Z">
        <w:r w:rsidR="008F4F84">
          <w:rPr>
            <w:lang w:eastAsia="zh-CN"/>
          </w:rPr>
          <w:t xml:space="preserve">enabled </w:t>
        </w:r>
      </w:ins>
      <w:ins w:id="101" w:author="ZTE" w:date="2024-11-06T11:24:00Z">
        <w:r w:rsidR="008F4F84">
          <w:rPr>
            <w:lang w:eastAsia="zh-CN"/>
          </w:rPr>
          <w:t>UE</w:t>
        </w:r>
      </w:ins>
      <w:ins w:id="102" w:author="ZTE" w:date="2024-11-06T11:23:00Z">
        <w:r>
          <w:rPr>
            <w:lang w:eastAsia="zh-CN"/>
          </w:rPr>
          <w:t xml:space="preserve"> may send </w:t>
        </w:r>
        <w:r w:rsidR="00200C28">
          <w:rPr>
            <w:lang w:eastAsia="zh-CN"/>
          </w:rPr>
          <w:t>Inventory report</w:t>
        </w:r>
      </w:ins>
      <w:ins w:id="103" w:author="ZTE" w:date="2024-11-06T11:31:00Z">
        <w:r w:rsidR="00200C28">
          <w:rPr>
            <w:lang w:eastAsia="zh-CN"/>
          </w:rPr>
          <w:t xml:space="preserve"> message</w:t>
        </w:r>
      </w:ins>
      <w:ins w:id="104" w:author="ZTE" w:date="2024-11-06T11:32:00Z">
        <w:r w:rsidR="001D0EDD">
          <w:rPr>
            <w:lang w:eastAsia="zh-CN"/>
          </w:rPr>
          <w:t xml:space="preserve"> encapsulated in NAS PDU </w:t>
        </w:r>
      </w:ins>
      <w:ins w:id="105" w:author="ZTE" w:date="2024-11-06T11:23:00Z">
        <w:r>
          <w:rPr>
            <w:lang w:eastAsia="zh-CN"/>
          </w:rPr>
          <w:t>towards the A-IoT CN including the received inventory</w:t>
        </w:r>
        <w:r w:rsidR="008F4F84">
          <w:rPr>
            <w:lang w:eastAsia="zh-CN"/>
          </w:rPr>
          <w:t xml:space="preserve"> result</w:t>
        </w:r>
      </w:ins>
      <w:ins w:id="106" w:author="ZTE" w:date="2024-11-06T11:24:00Z">
        <w:r w:rsidR="008F4F84">
          <w:rPr>
            <w:lang w:eastAsia="zh-CN"/>
          </w:rPr>
          <w:t xml:space="preserve">, by </w:t>
        </w:r>
      </w:ins>
      <w:ins w:id="107" w:author="ZTE" w:date="2024-11-06T11:25:00Z">
        <w:r w:rsidR="008F4F84">
          <w:rPr>
            <w:lang w:eastAsia="zh-CN"/>
          </w:rPr>
          <w:t xml:space="preserve">one or more </w:t>
        </w:r>
      </w:ins>
      <w:ins w:id="108" w:author="ZTE" w:date="2024-11-06T11:24:00Z">
        <w:r w:rsidR="008F4F84">
          <w:rPr>
            <w:lang w:eastAsia="zh-CN"/>
          </w:rPr>
          <w:t>UL RRC message</w:t>
        </w:r>
      </w:ins>
      <w:ins w:id="109" w:author="ZTE" w:date="2024-11-06T11:25:00Z">
        <w:r w:rsidR="008F4F84">
          <w:rPr>
            <w:lang w:eastAsia="zh-CN"/>
          </w:rPr>
          <w:t>s</w:t>
        </w:r>
      </w:ins>
      <w:ins w:id="110" w:author="ZTE" w:date="2024-11-06T11:24:00Z">
        <w:r w:rsidR="008F4F84">
          <w:rPr>
            <w:lang w:eastAsia="zh-CN"/>
          </w:rPr>
          <w:t>.</w:t>
        </w:r>
      </w:ins>
    </w:p>
    <w:p w14:paraId="7635593E" w14:textId="72998289" w:rsidR="008F4F84" w:rsidRDefault="008F4F84" w:rsidP="008F4F84">
      <w:pPr>
        <w:pStyle w:val="NO"/>
        <w:rPr>
          <w:ins w:id="111" w:author="ZTE" w:date="2024-11-06T11:27:00Z"/>
          <w:lang w:eastAsia="zh-CN"/>
        </w:rPr>
      </w:pPr>
      <w:ins w:id="112" w:author="ZTE" w:date="2024-11-06T11:27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  <w:r>
          <w:rPr>
            <w:lang w:eastAsia="zh-CN"/>
          </w:rPr>
          <w:t>2</w:t>
        </w:r>
        <w:r w:rsidRPr="00730094">
          <w:rPr>
            <w:lang w:eastAsia="zh-CN"/>
          </w:rPr>
          <w:t>: Step</w:t>
        </w:r>
        <w:r>
          <w:rPr>
            <w:lang w:eastAsia="zh-CN"/>
          </w:rPr>
          <w:t>s 6a/6a</w:t>
        </w:r>
        <w:r w:rsidRPr="00730094">
          <w:rPr>
            <w:lang w:eastAsia="zh-CN"/>
          </w:rPr>
          <w:t xml:space="preserve"> ma</w:t>
        </w:r>
        <w:r>
          <w:rPr>
            <w:lang w:eastAsia="zh-CN"/>
          </w:rPr>
          <w:t>y happen in parallel with Step 5 for different A-IoT devices</w:t>
        </w:r>
        <w:r w:rsidRPr="00730094">
          <w:rPr>
            <w:lang w:eastAsia="zh-CN"/>
          </w:rPr>
          <w:t>.</w:t>
        </w:r>
      </w:ins>
    </w:p>
    <w:p w14:paraId="4AAB5C76" w14:textId="54968504" w:rsidR="008F4F84" w:rsidRPr="008F4F84" w:rsidRDefault="008F4F84" w:rsidP="007A7E30">
      <w:pPr>
        <w:pStyle w:val="NO"/>
        <w:rPr>
          <w:ins w:id="113" w:author="ZTE" w:date="2024-11-06T11:27:00Z"/>
          <w:lang w:eastAsia="zh-CN"/>
        </w:rPr>
      </w:pPr>
      <w:ins w:id="114" w:author="ZTE" w:date="2024-11-06T11:28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  <w:r>
          <w:rPr>
            <w:lang w:eastAsia="zh-CN"/>
          </w:rPr>
          <w:t>3</w:t>
        </w:r>
        <w:r w:rsidRPr="00730094">
          <w:rPr>
            <w:lang w:eastAsia="zh-CN"/>
          </w:rPr>
          <w:t>:</w:t>
        </w:r>
        <w:r>
          <w:rPr>
            <w:lang w:eastAsia="zh-CN"/>
          </w:rPr>
          <w:t xml:space="preserve"> In step 6, the </w:t>
        </w:r>
      </w:ins>
      <w:ins w:id="115" w:author="ZTE" w:date="2024-11-06T11:29:00Z">
        <w:r>
          <w:rPr>
            <w:lang w:eastAsia="zh-CN"/>
          </w:rPr>
          <w:t>A-IoT enabled UE may instead send an Inventory failure message</w:t>
        </w:r>
      </w:ins>
      <w:ins w:id="116" w:author="ZTE" w:date="2024-11-06T11:33:00Z">
        <w:r w:rsidR="001D0EDD" w:rsidRPr="001D0EDD">
          <w:rPr>
            <w:lang w:eastAsia="zh-CN"/>
          </w:rPr>
          <w:t xml:space="preserve"> </w:t>
        </w:r>
        <w:r w:rsidR="001D0EDD">
          <w:rPr>
            <w:lang w:eastAsia="zh-CN"/>
          </w:rPr>
          <w:t>encapsulated in NAS PDU</w:t>
        </w:r>
      </w:ins>
      <w:ins w:id="117" w:author="ZTE" w:date="2024-11-06T11:29:00Z">
        <w:r>
          <w:rPr>
            <w:lang w:eastAsia="zh-CN"/>
          </w:rPr>
          <w:t xml:space="preserve"> towards</w:t>
        </w:r>
      </w:ins>
      <w:ins w:id="118" w:author="ZTE" w:date="2024-11-06T11:30:00Z">
        <w:r w:rsidRPr="008F4F84">
          <w:rPr>
            <w:lang w:eastAsia="zh-CN"/>
          </w:rPr>
          <w:t xml:space="preserve"> </w:t>
        </w:r>
        <w:r>
          <w:rPr>
            <w:lang w:eastAsia="zh-CN"/>
          </w:rPr>
          <w:t>the A-IoT CN, by UL RRC message.</w:t>
        </w:r>
      </w:ins>
    </w:p>
    <w:p w14:paraId="601A2870" w14:textId="5599DDCD" w:rsidR="00CD5774" w:rsidRDefault="00CD5774" w:rsidP="00CD5774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r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-----------End</w:t>
      </w: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 xml:space="preserve"> of the Change------------</w:t>
      </w:r>
    </w:p>
    <w:sectPr w:rsidR="00CD5774" w:rsidSect="00765952">
      <w:head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7E8A8" w14:textId="77777777" w:rsidR="0015600B" w:rsidRDefault="0015600B">
      <w:r>
        <w:separator/>
      </w:r>
    </w:p>
  </w:endnote>
  <w:endnote w:type="continuationSeparator" w:id="0">
    <w:p w14:paraId="2B8AF2F6" w14:textId="77777777" w:rsidR="0015600B" w:rsidRDefault="0015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7F76B" w14:textId="77777777" w:rsidR="0015600B" w:rsidRDefault="0015600B">
      <w:r>
        <w:separator/>
      </w:r>
    </w:p>
  </w:footnote>
  <w:footnote w:type="continuationSeparator" w:id="0">
    <w:p w14:paraId="53F3C593" w14:textId="77777777" w:rsidR="0015600B" w:rsidRDefault="00156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97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D44"/>
    <w:rsid w:val="00001E8F"/>
    <w:rsid w:val="000071D1"/>
    <w:rsid w:val="00014226"/>
    <w:rsid w:val="00020D4D"/>
    <w:rsid w:val="00022E4A"/>
    <w:rsid w:val="00024C18"/>
    <w:rsid w:val="0004037D"/>
    <w:rsid w:val="000472E8"/>
    <w:rsid w:val="00051FFB"/>
    <w:rsid w:val="00061D0F"/>
    <w:rsid w:val="00067DCD"/>
    <w:rsid w:val="00094F0A"/>
    <w:rsid w:val="000A6394"/>
    <w:rsid w:val="000C038A"/>
    <w:rsid w:val="000C6598"/>
    <w:rsid w:val="000D077C"/>
    <w:rsid w:val="000D6382"/>
    <w:rsid w:val="000D67CE"/>
    <w:rsid w:val="000E1052"/>
    <w:rsid w:val="000E1199"/>
    <w:rsid w:val="000F23FA"/>
    <w:rsid w:val="000F5DB2"/>
    <w:rsid w:val="00106063"/>
    <w:rsid w:val="00112C4C"/>
    <w:rsid w:val="00113E56"/>
    <w:rsid w:val="00130002"/>
    <w:rsid w:val="00145D43"/>
    <w:rsid w:val="00145EE6"/>
    <w:rsid w:val="00150E5A"/>
    <w:rsid w:val="0015600B"/>
    <w:rsid w:val="001562B4"/>
    <w:rsid w:val="00161C04"/>
    <w:rsid w:val="0016286B"/>
    <w:rsid w:val="001646BF"/>
    <w:rsid w:val="001670C1"/>
    <w:rsid w:val="001716E5"/>
    <w:rsid w:val="00175E6B"/>
    <w:rsid w:val="001763A1"/>
    <w:rsid w:val="001876AC"/>
    <w:rsid w:val="00191183"/>
    <w:rsid w:val="00192C46"/>
    <w:rsid w:val="001A7B60"/>
    <w:rsid w:val="001B6CDC"/>
    <w:rsid w:val="001B7A65"/>
    <w:rsid w:val="001B7DE3"/>
    <w:rsid w:val="001D0EDD"/>
    <w:rsid w:val="001D2CB8"/>
    <w:rsid w:val="001E4013"/>
    <w:rsid w:val="001E41F3"/>
    <w:rsid w:val="001E48D4"/>
    <w:rsid w:val="001F2E8D"/>
    <w:rsid w:val="00200C28"/>
    <w:rsid w:val="002165C3"/>
    <w:rsid w:val="002218D6"/>
    <w:rsid w:val="0026004D"/>
    <w:rsid w:val="00262C39"/>
    <w:rsid w:val="002636A7"/>
    <w:rsid w:val="00272B87"/>
    <w:rsid w:val="00274611"/>
    <w:rsid w:val="0027588B"/>
    <w:rsid w:val="00275D12"/>
    <w:rsid w:val="002769EB"/>
    <w:rsid w:val="00277CFF"/>
    <w:rsid w:val="002860C4"/>
    <w:rsid w:val="00286677"/>
    <w:rsid w:val="002A37C8"/>
    <w:rsid w:val="002A47EF"/>
    <w:rsid w:val="002A7FD0"/>
    <w:rsid w:val="002B23F9"/>
    <w:rsid w:val="002B24C6"/>
    <w:rsid w:val="002B5741"/>
    <w:rsid w:val="002B5B7A"/>
    <w:rsid w:val="002B69EB"/>
    <w:rsid w:val="002C238A"/>
    <w:rsid w:val="002D3D8F"/>
    <w:rsid w:val="002E4466"/>
    <w:rsid w:val="002E595A"/>
    <w:rsid w:val="002F47D7"/>
    <w:rsid w:val="00305409"/>
    <w:rsid w:val="00311A57"/>
    <w:rsid w:val="00317204"/>
    <w:rsid w:val="0035319E"/>
    <w:rsid w:val="00353346"/>
    <w:rsid w:val="00357484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06EC"/>
    <w:rsid w:val="004165D0"/>
    <w:rsid w:val="004242F1"/>
    <w:rsid w:val="00432669"/>
    <w:rsid w:val="00447131"/>
    <w:rsid w:val="00467657"/>
    <w:rsid w:val="00477480"/>
    <w:rsid w:val="00477891"/>
    <w:rsid w:val="004839DB"/>
    <w:rsid w:val="004865D4"/>
    <w:rsid w:val="00495350"/>
    <w:rsid w:val="0049799C"/>
    <w:rsid w:val="004A1950"/>
    <w:rsid w:val="004A20E3"/>
    <w:rsid w:val="004B75B7"/>
    <w:rsid w:val="004D1037"/>
    <w:rsid w:val="004F242B"/>
    <w:rsid w:val="00501900"/>
    <w:rsid w:val="00505456"/>
    <w:rsid w:val="005058E7"/>
    <w:rsid w:val="005124D6"/>
    <w:rsid w:val="0051580D"/>
    <w:rsid w:val="00520062"/>
    <w:rsid w:val="00533072"/>
    <w:rsid w:val="00540E46"/>
    <w:rsid w:val="00546D8E"/>
    <w:rsid w:val="00551C77"/>
    <w:rsid w:val="00564BDC"/>
    <w:rsid w:val="00570D54"/>
    <w:rsid w:val="00581960"/>
    <w:rsid w:val="0059158D"/>
    <w:rsid w:val="00592D74"/>
    <w:rsid w:val="00592FB9"/>
    <w:rsid w:val="005A69EE"/>
    <w:rsid w:val="005C0A63"/>
    <w:rsid w:val="005C4D70"/>
    <w:rsid w:val="005E149C"/>
    <w:rsid w:val="005E2C44"/>
    <w:rsid w:val="005E3D2A"/>
    <w:rsid w:val="005E4D8A"/>
    <w:rsid w:val="005F2108"/>
    <w:rsid w:val="005F436C"/>
    <w:rsid w:val="0060567A"/>
    <w:rsid w:val="006069CC"/>
    <w:rsid w:val="00606A07"/>
    <w:rsid w:val="006137D5"/>
    <w:rsid w:val="00621188"/>
    <w:rsid w:val="00625052"/>
    <w:rsid w:val="006257ED"/>
    <w:rsid w:val="0062763C"/>
    <w:rsid w:val="006310E9"/>
    <w:rsid w:val="00632C41"/>
    <w:rsid w:val="006370F5"/>
    <w:rsid w:val="00646C7D"/>
    <w:rsid w:val="006760A7"/>
    <w:rsid w:val="006804C7"/>
    <w:rsid w:val="006848B8"/>
    <w:rsid w:val="00695808"/>
    <w:rsid w:val="00697C60"/>
    <w:rsid w:val="006A5614"/>
    <w:rsid w:val="006B20C6"/>
    <w:rsid w:val="006B46FB"/>
    <w:rsid w:val="006D56BC"/>
    <w:rsid w:val="006E21FB"/>
    <w:rsid w:val="006E74F4"/>
    <w:rsid w:val="006F5D71"/>
    <w:rsid w:val="0071052A"/>
    <w:rsid w:val="00711130"/>
    <w:rsid w:val="007146B5"/>
    <w:rsid w:val="00724D39"/>
    <w:rsid w:val="007342B2"/>
    <w:rsid w:val="00742578"/>
    <w:rsid w:val="007458B0"/>
    <w:rsid w:val="00765952"/>
    <w:rsid w:val="00766C72"/>
    <w:rsid w:val="00773339"/>
    <w:rsid w:val="00775CD6"/>
    <w:rsid w:val="007767A3"/>
    <w:rsid w:val="00792342"/>
    <w:rsid w:val="00795237"/>
    <w:rsid w:val="007A34F3"/>
    <w:rsid w:val="007A6903"/>
    <w:rsid w:val="007A6C07"/>
    <w:rsid w:val="007A6F2E"/>
    <w:rsid w:val="007A7E30"/>
    <w:rsid w:val="007B34F9"/>
    <w:rsid w:val="007B512A"/>
    <w:rsid w:val="007B572B"/>
    <w:rsid w:val="007B695B"/>
    <w:rsid w:val="007B7D4D"/>
    <w:rsid w:val="007C2097"/>
    <w:rsid w:val="007C2145"/>
    <w:rsid w:val="007C7A52"/>
    <w:rsid w:val="007C7E00"/>
    <w:rsid w:val="007D4CFB"/>
    <w:rsid w:val="007D6A07"/>
    <w:rsid w:val="007D7B1F"/>
    <w:rsid w:val="007E3D34"/>
    <w:rsid w:val="007E4113"/>
    <w:rsid w:val="007E5FC8"/>
    <w:rsid w:val="00805D95"/>
    <w:rsid w:val="008164FE"/>
    <w:rsid w:val="008227DB"/>
    <w:rsid w:val="008279FA"/>
    <w:rsid w:val="00832F97"/>
    <w:rsid w:val="00845D17"/>
    <w:rsid w:val="00852489"/>
    <w:rsid w:val="008579E4"/>
    <w:rsid w:val="008626E7"/>
    <w:rsid w:val="00870EE7"/>
    <w:rsid w:val="00880B13"/>
    <w:rsid w:val="008827D7"/>
    <w:rsid w:val="008B1F20"/>
    <w:rsid w:val="008B57AB"/>
    <w:rsid w:val="008C4751"/>
    <w:rsid w:val="008D3245"/>
    <w:rsid w:val="008D3D7E"/>
    <w:rsid w:val="008E0FAB"/>
    <w:rsid w:val="008F2093"/>
    <w:rsid w:val="008F4F84"/>
    <w:rsid w:val="008F686C"/>
    <w:rsid w:val="008F6F9D"/>
    <w:rsid w:val="009017EE"/>
    <w:rsid w:val="00913222"/>
    <w:rsid w:val="00913548"/>
    <w:rsid w:val="00916443"/>
    <w:rsid w:val="00917C9F"/>
    <w:rsid w:val="00936638"/>
    <w:rsid w:val="00937D18"/>
    <w:rsid w:val="00953B02"/>
    <w:rsid w:val="00954C43"/>
    <w:rsid w:val="00955FBC"/>
    <w:rsid w:val="0095733E"/>
    <w:rsid w:val="00960407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2B3F"/>
    <w:rsid w:val="009B7ABE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0312"/>
    <w:rsid w:val="00A53AEF"/>
    <w:rsid w:val="00A5604B"/>
    <w:rsid w:val="00A67200"/>
    <w:rsid w:val="00A7671C"/>
    <w:rsid w:val="00A949DF"/>
    <w:rsid w:val="00A957CD"/>
    <w:rsid w:val="00AA4466"/>
    <w:rsid w:val="00AB00C3"/>
    <w:rsid w:val="00AB1244"/>
    <w:rsid w:val="00AB533B"/>
    <w:rsid w:val="00AB5661"/>
    <w:rsid w:val="00AC4D5F"/>
    <w:rsid w:val="00AD1CD8"/>
    <w:rsid w:val="00AE5A38"/>
    <w:rsid w:val="00AE6E2C"/>
    <w:rsid w:val="00AF43A8"/>
    <w:rsid w:val="00B0502B"/>
    <w:rsid w:val="00B07A5F"/>
    <w:rsid w:val="00B24807"/>
    <w:rsid w:val="00B258BB"/>
    <w:rsid w:val="00B36C1C"/>
    <w:rsid w:val="00B437CA"/>
    <w:rsid w:val="00B50379"/>
    <w:rsid w:val="00B560B5"/>
    <w:rsid w:val="00B57961"/>
    <w:rsid w:val="00B654F4"/>
    <w:rsid w:val="00B673C0"/>
    <w:rsid w:val="00B67B97"/>
    <w:rsid w:val="00B70BDD"/>
    <w:rsid w:val="00B76B82"/>
    <w:rsid w:val="00B76C75"/>
    <w:rsid w:val="00B82420"/>
    <w:rsid w:val="00B91D5F"/>
    <w:rsid w:val="00B968C8"/>
    <w:rsid w:val="00BA3EC5"/>
    <w:rsid w:val="00BA63DE"/>
    <w:rsid w:val="00BA7C21"/>
    <w:rsid w:val="00BB5DFC"/>
    <w:rsid w:val="00BC41B2"/>
    <w:rsid w:val="00BD279D"/>
    <w:rsid w:val="00BD6BB8"/>
    <w:rsid w:val="00BE3B42"/>
    <w:rsid w:val="00BE6F30"/>
    <w:rsid w:val="00BF1AB4"/>
    <w:rsid w:val="00C12DBC"/>
    <w:rsid w:val="00C31B69"/>
    <w:rsid w:val="00C33236"/>
    <w:rsid w:val="00C35202"/>
    <w:rsid w:val="00C37AD9"/>
    <w:rsid w:val="00C37C48"/>
    <w:rsid w:val="00C51E6C"/>
    <w:rsid w:val="00C5481B"/>
    <w:rsid w:val="00C573F0"/>
    <w:rsid w:val="00C70B9E"/>
    <w:rsid w:val="00C74ED2"/>
    <w:rsid w:val="00C76DDA"/>
    <w:rsid w:val="00C945DB"/>
    <w:rsid w:val="00C95985"/>
    <w:rsid w:val="00C95B80"/>
    <w:rsid w:val="00CA6304"/>
    <w:rsid w:val="00CB46AC"/>
    <w:rsid w:val="00CB512D"/>
    <w:rsid w:val="00CC0478"/>
    <w:rsid w:val="00CC5026"/>
    <w:rsid w:val="00CD5774"/>
    <w:rsid w:val="00CE5C0E"/>
    <w:rsid w:val="00CF07EA"/>
    <w:rsid w:val="00CF2CD0"/>
    <w:rsid w:val="00D00401"/>
    <w:rsid w:val="00D03F9A"/>
    <w:rsid w:val="00D0459A"/>
    <w:rsid w:val="00D104E0"/>
    <w:rsid w:val="00D157AF"/>
    <w:rsid w:val="00D202FA"/>
    <w:rsid w:val="00D338B8"/>
    <w:rsid w:val="00D35F6F"/>
    <w:rsid w:val="00D4073C"/>
    <w:rsid w:val="00D429E8"/>
    <w:rsid w:val="00D47268"/>
    <w:rsid w:val="00D608C3"/>
    <w:rsid w:val="00D61EF1"/>
    <w:rsid w:val="00D63018"/>
    <w:rsid w:val="00D95B9C"/>
    <w:rsid w:val="00D96016"/>
    <w:rsid w:val="00DB1284"/>
    <w:rsid w:val="00DB66FE"/>
    <w:rsid w:val="00DD2298"/>
    <w:rsid w:val="00DD5724"/>
    <w:rsid w:val="00DE34CF"/>
    <w:rsid w:val="00DE4B6B"/>
    <w:rsid w:val="00DE6E1D"/>
    <w:rsid w:val="00DF59B0"/>
    <w:rsid w:val="00E02866"/>
    <w:rsid w:val="00E15BA1"/>
    <w:rsid w:val="00E27E18"/>
    <w:rsid w:val="00E5461F"/>
    <w:rsid w:val="00E64117"/>
    <w:rsid w:val="00E7392D"/>
    <w:rsid w:val="00E85B9F"/>
    <w:rsid w:val="00E9743C"/>
    <w:rsid w:val="00EA32CF"/>
    <w:rsid w:val="00EB2397"/>
    <w:rsid w:val="00EB3F46"/>
    <w:rsid w:val="00EE0733"/>
    <w:rsid w:val="00EE7D7C"/>
    <w:rsid w:val="00EF0D8D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12B8"/>
    <w:rsid w:val="00F61596"/>
    <w:rsid w:val="00F6668B"/>
    <w:rsid w:val="00F7451A"/>
    <w:rsid w:val="00F75006"/>
    <w:rsid w:val="00F77D84"/>
    <w:rsid w:val="00F8046D"/>
    <w:rsid w:val="00F9031B"/>
    <w:rsid w:val="00FA55A0"/>
    <w:rsid w:val="00FA6FED"/>
    <w:rsid w:val="00FB2099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3">
    <w:name w:val="Table Grid"/>
    <w:basedOn w:val="a1"/>
    <w:rsid w:val="00B91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B91D5F"/>
    <w:rPr>
      <w:rFonts w:eastAsia="Times New Roman"/>
    </w:rPr>
  </w:style>
  <w:style w:type="paragraph" w:customStyle="1" w:styleId="LSHeader">
    <w:name w:val="LSHeader"/>
    <w:rsid w:val="00DE4B6B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8270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5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4.vsdx"/><Relationship Id="rId10" Type="http://schemas.openxmlformats.org/officeDocument/2006/relationships/package" Target="embeddings/Microsoft_Visio_Drawing1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C4F7F-F007-4075-8AB0-1451E1EE7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4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113</cp:revision>
  <cp:lastPrinted>1899-12-31T23:00:00Z</cp:lastPrinted>
  <dcterms:created xsi:type="dcterms:W3CDTF">2024-11-04T09:07:00Z</dcterms:created>
  <dcterms:modified xsi:type="dcterms:W3CDTF">2024-11-07T02:15:00Z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